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7E" w:rsidRDefault="00DA247E" w:rsidP="00DA247E">
      <w:bookmarkStart w:id="0" w:name="_GoBack"/>
      <w:bookmarkEnd w:id="0"/>
      <w:r>
        <w:rPr>
          <w:rFonts w:hint="eastAsia"/>
        </w:rPr>
        <w:t>育児放棄、子連れで飲み歩き…　妻にキレた自分責める</w:t>
      </w:r>
    </w:p>
    <w:p w:rsidR="00DA247E" w:rsidRDefault="00DA247E" w:rsidP="00DA247E"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東京新聞朝刊</w:t>
      </w:r>
    </w:p>
    <w:p w:rsidR="00DA247E" w:rsidRDefault="00DA247E" w:rsidP="00DA247E"/>
    <w:p w:rsidR="00DA247E" w:rsidRDefault="00DA247E" w:rsidP="00DA247E">
      <w:r>
        <w:rPr>
          <w:rFonts w:hint="eastAsia"/>
        </w:rPr>
        <w:t xml:space="preserve">　「なぜ、あの時だけ我慢できなかったのか。みんなでいい方向に行くように努力していたのに…」</w:t>
      </w:r>
    </w:p>
    <w:p w:rsidR="00DA247E" w:rsidRDefault="00DA247E" w:rsidP="00DA247E"/>
    <w:p w:rsidR="00DA247E" w:rsidRDefault="00DA247E" w:rsidP="00DA247E">
      <w:r>
        <w:rPr>
          <w:rFonts w:hint="eastAsia"/>
        </w:rPr>
        <w:t xml:space="preserve">　昨年十二月十九日未明、堺市の商店街で幼い子ども三人を連れ泥酔していた女性が、迎えに来た夫に暴行され、命を失った。傷害致死罪で起訴された派遣社員の音揃一成被告（２８）は、十三日午後に大阪地裁（中川博之裁判長）で開かれる初公判を前に拘置所から手紙を寄せ、家族の生活を台無しにした自分の行為を悔やむ言葉を連ねた。</w:t>
      </w:r>
    </w:p>
    <w:p w:rsidR="00DA247E" w:rsidRDefault="00DA247E" w:rsidP="00DA247E"/>
    <w:p w:rsidR="00DA247E" w:rsidRDefault="00DA247E" w:rsidP="00DA247E">
      <w:r>
        <w:rPr>
          <w:rFonts w:hint="eastAsia"/>
        </w:rPr>
        <w:t xml:space="preserve">　妻千尋さん＝当時（２３）＝の奔放さは、一成被告を悩ませた。掃除や料理はほとんどせず、夜泣きする赤ん坊にミルクをあげようとしない。最も困ったのは連絡なしに子連れで飲み歩くことだった。</w:t>
      </w:r>
    </w:p>
    <w:p w:rsidR="00DA247E" w:rsidRDefault="00DA247E" w:rsidP="00DA247E"/>
    <w:p w:rsidR="00DA247E" w:rsidRDefault="00DA247E" w:rsidP="00DA247E">
      <w:r>
        <w:rPr>
          <w:rFonts w:hint="eastAsia"/>
        </w:rPr>
        <w:t xml:space="preserve">　同居する一成被告の母（５４）から好かれ、「酒さえ飲まなければすてきな人」（一成被告）。子どもの成長を喜び、手をつないで一緒に歌う姿に「母親らしさ」も感じていた。周囲は「仲良し家族」と見ていた。</w:t>
      </w:r>
    </w:p>
    <w:p w:rsidR="00DA247E" w:rsidRDefault="00DA247E" w:rsidP="00DA247E"/>
    <w:p w:rsidR="00DA247E" w:rsidRDefault="00DA247E" w:rsidP="00DA247E">
      <w:r>
        <w:rPr>
          <w:rFonts w:hint="eastAsia"/>
        </w:rPr>
        <w:t xml:space="preserve">　昨年七月、次男を妊娠中に泥酔して倒れた千尋さんは救急搬送先でアルコール依存症を疑われ、九月には更生相談所が軽度の知的障害と判定。療育手帳が交付され、ホームヘルパーに週二回家事を手伝ってもらうことになった。上の子ども二人も保育所に通い始め、状況は好転するように思えた。</w:t>
      </w:r>
    </w:p>
    <w:p w:rsidR="00DA247E" w:rsidRDefault="00DA247E" w:rsidP="00DA247E"/>
    <w:p w:rsidR="00DA247E" w:rsidRDefault="00DA247E" w:rsidP="00DA247E">
      <w:r>
        <w:rPr>
          <w:rFonts w:hint="eastAsia"/>
        </w:rPr>
        <w:t xml:space="preserve">　だが十一月、育児を手伝ってくれた母が入院すると、負担は一成被告に集中。「仕事中も常に家のことが気になり、全く余裕がなくなった」という。事件の数日前、一成被告は心療内科でうつ状態と診断され、薬を処方されていた。</w:t>
      </w:r>
    </w:p>
    <w:p w:rsidR="00DA247E" w:rsidRDefault="00DA247E" w:rsidP="00DA247E"/>
    <w:p w:rsidR="00DA247E" w:rsidRDefault="00DA247E" w:rsidP="00DA247E">
      <w:r>
        <w:rPr>
          <w:rFonts w:hint="eastAsia"/>
        </w:rPr>
        <w:t xml:space="preserve">　起訴状などによると、一成被告は、連れ帰る途中に立ち寄ったラーメン店のトイレで酔いつぶれた千尋さんを「何人に迷惑かけたら気が済むんや」と怒鳴り、殴打。腹を踏み付け、肝臓破裂による出血性ショックで死亡させた、とされる。店の長いすでは四歳の長女と二歳の長男、三カ月の次男が疲れて眠っていた。</w:t>
      </w:r>
    </w:p>
    <w:p w:rsidR="00DA247E" w:rsidRDefault="00DA247E" w:rsidP="00DA247E"/>
    <w:p w:rsidR="001F7CCC" w:rsidRDefault="00DA247E" w:rsidP="00DA247E">
      <w:r>
        <w:rPr>
          <w:rFonts w:hint="eastAsia"/>
        </w:rPr>
        <w:t xml:space="preserve">　「自分の中で何かが『ボーン』となってしまい、すべて振り出しに戻ってしまった」。一成被告は手紙で、自分を責める言葉を繰り返し「どうしたらよかったんでしょうか」と問い掛けた。</w:t>
      </w:r>
    </w:p>
    <w:sectPr w:rsidR="001F7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E"/>
    <w:rsid w:val="000A7FA9"/>
    <w:rsid w:val="001F7CCC"/>
    <w:rsid w:val="00B62D9E"/>
    <w:rsid w:val="00D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BIZ UD明朝 Medium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BIZ UD明朝 Medium" w:hAnsi="Segoe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S</cp:lastModifiedBy>
  <cp:revision>2</cp:revision>
  <dcterms:created xsi:type="dcterms:W3CDTF">2019-11-07T15:15:00Z</dcterms:created>
  <dcterms:modified xsi:type="dcterms:W3CDTF">2019-11-07T15:15:00Z</dcterms:modified>
</cp:coreProperties>
</file>